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2F" w:rsidRPr="00F31B26" w:rsidRDefault="00C0672F" w:rsidP="002B3546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Theme="majorBidi" w:hAnsiTheme="majorBidi" w:cstheme="majorBidi"/>
        </w:rPr>
      </w:pPr>
    </w:p>
    <w:p w:rsidR="00C0672F" w:rsidRPr="00F31B26" w:rsidRDefault="00C0672F" w:rsidP="00C0672F">
      <w:pPr>
        <w:spacing w:after="200" w:line="276" w:lineRule="auto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  <w:r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Parseh language Academy</w:t>
      </w:r>
    </w:p>
    <w:p w:rsidR="00C0672F" w:rsidRPr="00713F5A" w:rsidRDefault="00C0672F" w:rsidP="00F31B26">
      <w:pPr>
        <w:pBdr>
          <w:bottom w:val="dotDash" w:sz="4" w:space="1" w:color="auto"/>
        </w:pBdr>
        <w:tabs>
          <w:tab w:val="left" w:pos="3043"/>
          <w:tab w:val="left" w:pos="6983"/>
        </w:tabs>
        <w:spacing w:after="200" w:line="276" w:lineRule="auto"/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Answer Key                        </w:t>
      </w:r>
      <w:r w:rsid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                                    </w:t>
      </w:r>
      <w:r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F31B26"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Final </w:t>
      </w:r>
      <w:r w:rsidR="00F31B26"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Test</w:t>
      </w:r>
      <w:proofErr w:type="gramEnd"/>
      <w:r w:rsidR="00F31B26"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31B26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Touch Stone 1.1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 </w:t>
      </w:r>
      <w:r w:rsidRPr="00713F5A">
        <w:rPr>
          <w:rFonts w:ascii="Calibri" w:eastAsia="Calibri" w:hAnsi="Calibri" w:cs="Arial"/>
          <w:b/>
          <w:bCs/>
          <w:i/>
          <w:iCs/>
          <w:sz w:val="28"/>
          <w:szCs w:val="28"/>
        </w:rPr>
        <w:tab/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A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C0672F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="005315B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="005315B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="005315B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="005315B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="005315BB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="005315BB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>a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B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Is the computer new?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No, it’s not.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Are your co-workers nice?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Yes, they are.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Am I late for class?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No, you’re not.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C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I’m 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their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We’re 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I’m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your 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He’s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D</w:t>
      </w:r>
    </w:p>
    <w:p w:rsidR="00C0672F" w:rsidRDefault="00C0672F" w:rsidP="00C0672F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  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E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  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C0672F" w:rsidRPr="00C0672F" w:rsidRDefault="00C0672F" w:rsidP="00C0672F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E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noProof/>
          <w:color w:val="000000"/>
          <w:sz w:val="24"/>
          <w:szCs w:val="24"/>
        </w:rPr>
        <w:drawing>
          <wp:inline distT="0" distB="0" distL="0" distR="0" wp14:anchorId="5D257542" wp14:editId="011046E9">
            <wp:extent cx="2967355" cy="714703"/>
            <wp:effectExtent l="0" t="0" r="4445" b="9525"/>
            <wp:docPr id="1" name="Q3.U03.jpg" descr="\\Nodnas1\comp02\Nesbitt\Touchstones\TE Assessment CD\444490_TS_TE1_Ass_CD\444490 ART\Realia\WrittenQuizzes\Q3.U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.U03.jpg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5027" cy="71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F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They’re not friendly.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He’s not at home.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It’s not very good.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C0672F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G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2 Really? What about your boss?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1 My new co-workers are nice.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3 She’s great. And she’s not very strict.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3 My favorite player is </w:t>
      </w:r>
      <w:r w:rsidRPr="00C0672F">
        <w:rPr>
          <w:rFonts w:ascii="Arial" w:eastAsia="Times New Roman" w:hAnsi="Arial" w:cs="ArialMT"/>
          <w:color w:val="000000"/>
          <w:sz w:val="19"/>
          <w:szCs w:val="21"/>
        </w:rPr>
        <w:t xml:space="preserve">Sergio </w:t>
      </w:r>
      <w:proofErr w:type="spellStart"/>
      <w:r w:rsidRPr="00C0672F">
        <w:rPr>
          <w:rFonts w:ascii="Arial" w:eastAsia="Times New Roman" w:hAnsi="Arial" w:cs="ArialMT"/>
          <w:color w:val="000000"/>
          <w:sz w:val="19"/>
          <w:szCs w:val="21"/>
        </w:rPr>
        <w:t>Agüero</w:t>
      </w:r>
      <w:proofErr w:type="spellEnd"/>
      <w:r w:rsidRPr="00C0672F">
        <w:rPr>
          <w:rFonts w:ascii="Arial" w:eastAsia="Times New Roman" w:hAnsi="Arial" w:cs="ArialMT"/>
          <w:color w:val="000000"/>
          <w:sz w:val="19"/>
          <w:szCs w:val="18"/>
        </w:rPr>
        <w:t>.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1 I’m a soccer fan.</w:t>
      </w:r>
    </w:p>
    <w:p w:rsid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2 Soccer? Really? Who’s your favorite player?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1 Where are you from? 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3 Miami? Really? I’m from Miami, too.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2 I’m from Miami.</w:t>
      </w:r>
    </w:p>
    <w:p w:rsidR="005C5833" w:rsidRDefault="005C5833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</w:p>
    <w:p w:rsidR="00F31B26" w:rsidRDefault="00F31B26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</w:p>
    <w:p w:rsidR="00F31B26" w:rsidRDefault="00F31B26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</w:p>
    <w:p w:rsidR="00F31B26" w:rsidRDefault="00F31B26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lastRenderedPageBreak/>
        <w:t>H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Where’s 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under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Where are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in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Where’s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next to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Where’s</w:t>
      </w:r>
    </w:p>
    <w:p w:rsidR="00C0672F" w:rsidRPr="00C0672F" w:rsidRDefault="00C0672F" w:rsidP="00C0672F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0672F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on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I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What’s the word for this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Can you repeat that</w:t>
      </w:r>
    </w:p>
    <w:p w:rsidR="00E97F38" w:rsidRDefault="00C0672F" w:rsidP="00E97F38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Can I borrow your</w:t>
      </w:r>
    </w:p>
    <w:p w:rsidR="00C0672F" w:rsidRPr="00E97F38" w:rsidRDefault="00C0672F" w:rsidP="00E97F38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Calibri" w:eastAsia="Times New Roman" w:hAnsi="Calibri" w:cs="Calibri"/>
          <w:color w:val="000000"/>
          <w:kern w:val="28"/>
          <w:sz w:val="20"/>
          <w:szCs w:val="20"/>
        </w:rPr>
        <w:t>4.</w:t>
      </w:r>
      <w:r w:rsidRPr="00C0672F">
        <w:rPr>
          <w:rFonts w:ascii="Calibri" w:eastAsia="Times New Roman" w:hAnsi="Calibri" w:cs="Calibri"/>
          <w:color w:val="000000"/>
          <w:kern w:val="28"/>
          <w:sz w:val="20"/>
          <w:szCs w:val="20"/>
        </w:rPr>
        <w:tab/>
        <w:t>How do you spell</w:t>
      </w:r>
    </w:p>
    <w:p w:rsidR="00C0672F" w:rsidRPr="00C0672F" w:rsidRDefault="00C0672F" w:rsidP="00C0672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J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markers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window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wastebaskets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door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board</w:t>
      </w:r>
    </w:p>
    <w:p w:rsidR="00C0672F" w:rsidRPr="00C0672F" w:rsidRDefault="00C0672F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0672F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C0672F">
        <w:rPr>
          <w:rFonts w:ascii="Arial" w:eastAsia="Times New Roman" w:hAnsi="Arial" w:cs="ArialMT"/>
          <w:color w:val="000000"/>
          <w:sz w:val="19"/>
          <w:szCs w:val="18"/>
        </w:rPr>
        <w:tab/>
        <w:t>table</w:t>
      </w:r>
    </w:p>
    <w:p w:rsidR="002B3546" w:rsidRPr="002B3546" w:rsidRDefault="00C0672F" w:rsidP="002B3546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K</w:t>
      </w:r>
    </w:p>
    <w:p w:rsidR="00C0672F" w:rsidRPr="00C0672F" w:rsidRDefault="002B3546" w:rsidP="00C0672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2B3546">
        <w:rPr>
          <w:rFonts w:ascii="Arial" w:eastAsia="Times New Roman" w:hAnsi="Arial" w:cs="ArialMT"/>
          <w:bCs/>
          <w:color w:val="000000"/>
          <w:sz w:val="19"/>
          <w:szCs w:val="26"/>
        </w:rPr>
        <w:t>1.</w:t>
      </w:r>
      <w:r w:rsidRPr="002B3546">
        <w:rPr>
          <w:rFonts w:ascii="Arial" w:eastAsia="Times New Roman" w:hAnsi="Arial" w:cs="ArialMT"/>
          <w:b/>
          <w:bCs/>
          <w:i/>
          <w:color w:val="000000"/>
          <w:sz w:val="19"/>
          <w:szCs w:val="26"/>
        </w:rPr>
        <w:tab/>
      </w:r>
      <w:r w:rsidRPr="002B3546">
        <w:rPr>
          <w:rFonts w:ascii="Arial" w:eastAsia="Times New Roman" w:hAnsi="Arial" w:cs="ArialMT"/>
          <w:bCs/>
          <w:color w:val="000000"/>
          <w:sz w:val="19"/>
          <w:szCs w:val="26"/>
        </w:rPr>
        <w:t>a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 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 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2. c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 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 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2B3546">
        <w:rPr>
          <w:rFonts w:ascii="Arial" w:eastAsia="Times New Roman" w:hAnsi="Arial" w:cs="ArialMT"/>
          <w:b/>
          <w:i/>
          <w:color w:val="000000"/>
          <w:sz w:val="19"/>
          <w:szCs w:val="18"/>
        </w:rPr>
        <w:t xml:space="preserve"> 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b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 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 </w:t>
      </w:r>
      <w:r w:rsidRPr="002B3546">
        <w:rPr>
          <w:rFonts w:ascii="Arial" w:eastAsia="Times New Roman" w:hAnsi="Arial" w:cs="ArialMT"/>
          <w:color w:val="000000"/>
          <w:sz w:val="19"/>
          <w:szCs w:val="18"/>
        </w:rPr>
        <w:t>4. c</w:t>
      </w:r>
    </w:p>
    <w:p w:rsidR="00C0672F" w:rsidRPr="00C0672F" w:rsidRDefault="00C0672F" w:rsidP="005C5833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>
        <w:rPr>
          <w:rFonts w:ascii="Arial" w:eastAsia="Times New Roman" w:hAnsi="Arial" w:cs="ArialMT"/>
          <w:b/>
          <w:color w:val="000000"/>
          <w:sz w:val="19"/>
          <w:szCs w:val="16"/>
        </w:rPr>
        <w:t xml:space="preserve">Audio </w:t>
      </w:r>
      <w:proofErr w:type="gramStart"/>
      <w:r>
        <w:rPr>
          <w:rFonts w:ascii="Arial" w:eastAsia="Times New Roman" w:hAnsi="Arial" w:cs="ArialMT"/>
          <w:b/>
          <w:color w:val="000000"/>
          <w:sz w:val="19"/>
          <w:szCs w:val="16"/>
        </w:rPr>
        <w:t>script</w:t>
      </w:r>
      <w:r w:rsidR="005C5833">
        <w:rPr>
          <w:rFonts w:ascii="Arial" w:eastAsia="Times New Roman" w:hAnsi="Arial" w:cs="ArialMT"/>
          <w:b/>
          <w:color w:val="000000"/>
          <w:sz w:val="19"/>
          <w:szCs w:val="16"/>
        </w:rPr>
        <w:t xml:space="preserve"> </w:t>
      </w:r>
      <w:r w:rsidRPr="00C0672F">
        <w:rPr>
          <w:rFonts w:ascii="Arial" w:eastAsia="Times New Roman" w:hAnsi="Arial" w:cs="ArialMT"/>
          <w:b/>
          <w:color w:val="000000"/>
          <w:sz w:val="19"/>
          <w:szCs w:val="16"/>
        </w:rPr>
        <w:t xml:space="preserve"> (</w:t>
      </w:r>
      <w:proofErr w:type="gramEnd"/>
      <w:r w:rsidRPr="00C0672F">
        <w:rPr>
          <w:rFonts w:ascii="Arial" w:eastAsia="Times New Roman" w:hAnsi="Arial" w:cs="ArialMT"/>
          <w:b/>
          <w:color w:val="000000"/>
          <w:sz w:val="19"/>
          <w:szCs w:val="16"/>
        </w:rPr>
        <w:t>Track 4)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This is a great photo, Dana. Who is she? Your sister?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 xml:space="preserve">No, she . . . 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Oh, does she work with you?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i/>
          <w:color w:val="000000"/>
          <w:sz w:val="19"/>
          <w:szCs w:val="19"/>
        </w:rPr>
        <w:tab/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>No, she’s a friend of mine. Her name’s Emma.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Emma? That’s a nice name. Is she from London?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No. She’s from Miami originally.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Miami?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Yeah, but she’s here in San Diego now.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Really? Is she a student?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No, she’s a singer. Her voice is amazing.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Wow. . . . And who’s this?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This is my sister. Her name’s Laura.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 xml:space="preserve">Oh, your sister? How old is she? 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 xml:space="preserve">She’s twenty-one. No, no, she’s twenty- 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br/>
        <w:t>um, two.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i/>
          <w:color w:val="000000"/>
          <w:sz w:val="19"/>
          <w:szCs w:val="19"/>
        </w:rPr>
        <w:tab/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>Twenty?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No, twenty-two.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So, is she like you?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Laura? No, she’s very shy.</w:t>
      </w:r>
    </w:p>
    <w:p w:rsidR="00C0672F" w:rsidRPr="00C0672F" w:rsidRDefault="00C0672F" w:rsidP="00C0672F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John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Really? That’s amazing. You’re so outgoing.</w:t>
      </w:r>
    </w:p>
    <w:p w:rsidR="00C0672F" w:rsidRPr="005C5833" w:rsidRDefault="00C0672F" w:rsidP="005C58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  <w:sectPr w:rsidR="00C0672F" w:rsidRPr="005C5833" w:rsidSect="00F31B26">
          <w:headerReference w:type="even" r:id="rId9"/>
          <w:footerReference w:type="even" r:id="rId10"/>
          <w:footerReference w:type="default" r:id="rId11"/>
          <w:pgSz w:w="11907" w:h="16839" w:code="9"/>
          <w:pgMar w:top="662" w:right="907" w:bottom="907" w:left="1267" w:header="720" w:footer="432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178"/>
          <w:cols w:space="720"/>
          <w:noEndnote/>
          <w:docGrid w:linePitch="299"/>
        </w:sectPr>
      </w:pPr>
      <w:r w:rsidRPr="00C0672F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Dana</w:t>
      </w:r>
      <w:r w:rsidRPr="00C0672F">
        <w:rPr>
          <w:rFonts w:ascii="ArialMT" w:eastAsia="Times New Roman" w:hAnsi="ArialMT" w:cs="ArialMT"/>
          <w:color w:val="000000"/>
          <w:sz w:val="19"/>
          <w:szCs w:val="19"/>
        </w:rPr>
        <w:tab/>
        <w:t>Yea</w:t>
      </w:r>
      <w:r w:rsidR="005C5833">
        <w:rPr>
          <w:rFonts w:ascii="ArialMT" w:eastAsia="Times New Roman" w:hAnsi="ArialMT" w:cs="ArialMT"/>
          <w:color w:val="000000"/>
          <w:sz w:val="19"/>
          <w:szCs w:val="19"/>
        </w:rPr>
        <w:t>h, we’re really different. ..</w:t>
      </w:r>
    </w:p>
    <w:p w:rsidR="005C5833" w:rsidRDefault="005C5833"/>
    <w:sectPr w:rsidR="005C5833" w:rsidSect="00F31B26">
      <w:headerReference w:type="even" r:id="rId12"/>
      <w:footerReference w:type="even" r:id="rId13"/>
      <w:footerReference w:type="default" r:id="rId14"/>
      <w:pgSz w:w="12240" w:h="15840"/>
      <w:pgMar w:top="900" w:right="1440" w:bottom="72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76" w:rsidRDefault="00782176" w:rsidP="00C0672F">
      <w:pPr>
        <w:spacing w:after="0" w:line="240" w:lineRule="auto"/>
      </w:pPr>
      <w:r>
        <w:separator/>
      </w:r>
    </w:p>
  </w:endnote>
  <w:endnote w:type="continuationSeparator" w:id="0">
    <w:p w:rsidR="00782176" w:rsidRDefault="00782176" w:rsidP="00C0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2F" w:rsidRDefault="00C0672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72F" w:rsidRDefault="00C0672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2F" w:rsidRPr="00D84CCD" w:rsidRDefault="00C0672F" w:rsidP="00D84CCD">
    <w:pPr>
      <w:contextualSpacing/>
      <w:rPr>
        <w:rFonts w:ascii="Times New Roman" w:hAnsi="Times New Roman"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AC" w:rsidRDefault="00E7486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D3" w:rsidRDefault="0078217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D3" w:rsidRPr="00D84CCD" w:rsidRDefault="00782176" w:rsidP="00D84CCD">
    <w:pPr>
      <w:contextualSpacing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76" w:rsidRDefault="00782176" w:rsidP="00C0672F">
      <w:pPr>
        <w:spacing w:after="0" w:line="240" w:lineRule="auto"/>
      </w:pPr>
      <w:r>
        <w:separator/>
      </w:r>
    </w:p>
  </w:footnote>
  <w:footnote w:type="continuationSeparator" w:id="0">
    <w:p w:rsidR="00782176" w:rsidRDefault="00782176" w:rsidP="00C0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2F" w:rsidRDefault="00C0672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72F" w:rsidRDefault="00C0672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AC" w:rsidRDefault="00E74865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D3" w:rsidRDefault="00782176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46"/>
    <w:rsid w:val="002009F0"/>
    <w:rsid w:val="00272956"/>
    <w:rsid w:val="002B3546"/>
    <w:rsid w:val="003C6FC1"/>
    <w:rsid w:val="005315BB"/>
    <w:rsid w:val="005C5833"/>
    <w:rsid w:val="00782176"/>
    <w:rsid w:val="00C0672F"/>
    <w:rsid w:val="00E74865"/>
    <w:rsid w:val="00E97F38"/>
    <w:rsid w:val="00F31B26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672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0672F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C0672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0672F"/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C0672F"/>
  </w:style>
  <w:style w:type="paragraph" w:styleId="BalloonText">
    <w:name w:val="Balloon Text"/>
    <w:basedOn w:val="Normal"/>
    <w:link w:val="BalloonTextChar"/>
    <w:uiPriority w:val="99"/>
    <w:semiHidden/>
    <w:unhideWhenUsed/>
    <w:rsid w:val="005C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672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0672F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C0672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0672F"/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C0672F"/>
  </w:style>
  <w:style w:type="paragraph" w:styleId="BalloonText">
    <w:name w:val="Balloon Text"/>
    <w:basedOn w:val="Normal"/>
    <w:link w:val="BalloonTextChar"/>
    <w:uiPriority w:val="99"/>
    <w:semiHidden/>
    <w:unhideWhenUsed/>
    <w:rsid w:val="005C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Nodnas1\comp02\Nesbitt\Touchstones\TE%20Assessment%20CD\444490_TS_TE1_Ass_CD\444490%20ART\Realia\WrittenQuizzes\Q3.U03.jp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parseh</dc:creator>
  <cp:keywords/>
  <dc:description/>
  <cp:lastModifiedBy>leili</cp:lastModifiedBy>
  <cp:revision>5</cp:revision>
  <cp:lastPrinted>2016-10-20T16:10:00Z</cp:lastPrinted>
  <dcterms:created xsi:type="dcterms:W3CDTF">2016-10-03T15:27:00Z</dcterms:created>
  <dcterms:modified xsi:type="dcterms:W3CDTF">2016-11-16T08:53:00Z</dcterms:modified>
</cp:coreProperties>
</file>